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813"/>
        <w:gridCol w:w="777"/>
        <w:gridCol w:w="779"/>
        <w:gridCol w:w="792"/>
        <w:gridCol w:w="779"/>
        <w:gridCol w:w="2844"/>
        <w:gridCol w:w="681"/>
      </w:tblGrid>
      <w:tr w:rsidR="00AC46DD" w:rsidRPr="00D81CD2" w:rsidTr="00C32BFA">
        <w:trPr>
          <w:trHeight w:val="158"/>
        </w:trPr>
        <w:tc>
          <w:tcPr>
            <w:tcW w:w="9895" w:type="dxa"/>
            <w:gridSpan w:val="8"/>
            <w:shd w:val="clear" w:color="auto" w:fill="auto"/>
            <w:vAlign w:val="center"/>
            <w:hideMark/>
          </w:tcPr>
          <w:p w:rsidR="00AC46DD" w:rsidRPr="00D81CD2" w:rsidRDefault="00AD38E1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bookmarkStart w:id="0" w:name="RANGE!A1:K63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Mesačná s</w:t>
            </w:r>
            <w:r w:rsidR="00AC46D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práva o </w:t>
            </w:r>
            <w:r w:rsidR="00AC46DD" w:rsidRPr="00D81CD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 činnosti Rozvojového tímu </w:t>
            </w:r>
            <w:bookmarkEnd w:id="0"/>
            <w:r w:rsidR="00AC46DD" w:rsidRPr="00D81CD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v</w:t>
            </w:r>
            <w:r w:rsidR="004B7C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  <w:r w:rsidR="00AC46DD" w:rsidRPr="00D81CD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obci</w:t>
            </w:r>
            <w:r w:rsidR="004B7C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 Sačurov</w:t>
            </w:r>
          </w:p>
          <w:p w:rsidR="00AC46DD" w:rsidRPr="00D81CD2" w:rsidRDefault="003023CE" w:rsidP="003023C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01</w:t>
            </w:r>
            <w:r w:rsidR="006D4EA6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/</w:t>
            </w:r>
            <w:r w:rsidR="004B7CF2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202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C64909" w:rsidRPr="00D81CD2" w:rsidTr="00C32BFA">
        <w:trPr>
          <w:trHeight w:val="158"/>
        </w:trPr>
        <w:tc>
          <w:tcPr>
            <w:tcW w:w="9895" w:type="dxa"/>
            <w:gridSpan w:val="8"/>
            <w:shd w:val="clear" w:color="auto" w:fill="auto"/>
            <w:vAlign w:val="center"/>
          </w:tcPr>
          <w:p w:rsidR="00C64909" w:rsidRDefault="00C64909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Výkon činností  (podrobný popis o činnosti podľa oblastí/pozícií) 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Nene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45" w:rsidRDefault="002E7D45" w:rsidP="002E7D4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2E7D45" w:rsidRDefault="002E7D45" w:rsidP="002E7D4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ÚPSVaR, odd. SPODaSK</w:t>
            </w:r>
            <w:r w:rsidR="00406772">
              <w:t>;</w:t>
            </w:r>
          </w:p>
          <w:p w:rsidR="00C427ED" w:rsidRDefault="003023CE" w:rsidP="002E7D4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MŠ Sačurov</w:t>
            </w:r>
            <w:r w:rsidR="00406772">
              <w:t>.</w:t>
            </w:r>
          </w:p>
          <w:p w:rsidR="003E305A" w:rsidRPr="002E7D45" w:rsidRDefault="003E305A" w:rsidP="003E305A">
            <w:pPr>
              <w:spacing w:after="0" w:line="240" w:lineRule="auto"/>
              <w:jc w:val="both"/>
              <w:rPr>
                <w:b/>
              </w:rPr>
            </w:pPr>
            <w:r w:rsidRPr="002E7D45">
              <w:rPr>
                <w:b/>
              </w:rPr>
              <w:t>Indiv</w:t>
            </w:r>
            <w:r>
              <w:rPr>
                <w:b/>
              </w:rPr>
              <w:t>i</w:t>
            </w:r>
            <w:r w:rsidRPr="002E7D45">
              <w:rPr>
                <w:b/>
              </w:rPr>
              <w:t>duálne intervencie</w:t>
            </w:r>
            <w:r>
              <w:rPr>
                <w:b/>
              </w:rPr>
              <w:t>:</w:t>
            </w:r>
          </w:p>
          <w:p w:rsidR="003E305A" w:rsidRDefault="003E305A" w:rsidP="009508D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a</w:t>
            </w:r>
            <w:r w:rsidRPr="00570EA4">
              <w:t xml:space="preserve">sistencia pri </w:t>
            </w:r>
            <w:r>
              <w:t>vypisovaní úradných tlačív/pomoc pri samostatnom vypisovaní žiadostí rôzneho druhu;</w:t>
            </w:r>
          </w:p>
          <w:p w:rsidR="003E305A" w:rsidRDefault="003E305A" w:rsidP="009508D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telefonická komunikácia ohľadom zisťovania info s inštitúciami;</w:t>
            </w:r>
          </w:p>
          <w:p w:rsidR="00EE32C0" w:rsidRDefault="003E305A" w:rsidP="009508D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spolupráca s</w:t>
            </w:r>
            <w:r w:rsidR="003023CE">
              <w:t> </w:t>
            </w:r>
            <w:r>
              <w:t>rodinami</w:t>
            </w:r>
            <w:r w:rsidR="003023CE">
              <w:t xml:space="preserve"> pri plnení individuálnych plánov práce</w:t>
            </w:r>
            <w:r w:rsidR="000868B5">
              <w:t xml:space="preserve"> v prirodzenom prostredí</w:t>
            </w:r>
            <w:r w:rsidR="003023CE">
              <w:t>;</w:t>
            </w:r>
          </w:p>
          <w:p w:rsidR="00702A60" w:rsidRDefault="00EE32C0" w:rsidP="009508D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súčinnosť pri podaní informácií o rodinách maloletých detí</w:t>
            </w:r>
            <w:r w:rsidR="003023CE">
              <w:t>;</w:t>
            </w:r>
          </w:p>
          <w:p w:rsidR="00D1391F" w:rsidRDefault="00702A60" w:rsidP="009508D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individuálne plány práce</w:t>
            </w:r>
            <w:r w:rsidR="00D1391F">
              <w:t>;</w:t>
            </w:r>
          </w:p>
          <w:p w:rsidR="004F41C2" w:rsidRDefault="00D1391F" w:rsidP="009508D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materiálno – technická príprava na skupinov</w:t>
            </w:r>
            <w:r w:rsidR="004F41C2">
              <w:t>ú aktivitu n</w:t>
            </w:r>
            <w:r w:rsidR="00267633">
              <w:t>a</w:t>
            </w:r>
            <w:r w:rsidR="004F41C2">
              <w:t>d 30 ľudí</w:t>
            </w:r>
            <w:r w:rsidR="00B203BB">
              <w:t xml:space="preserve"> – zodpovedná pracovníčka</w:t>
            </w:r>
            <w:r w:rsidR="004F41C2">
              <w:t>;</w:t>
            </w:r>
          </w:p>
          <w:p w:rsidR="00394AB8" w:rsidRDefault="004F41C2" w:rsidP="009508D4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analýza potrieb sídelnej komunity v oblasti prevencie a vzdelávania</w:t>
            </w:r>
            <w:r w:rsidR="00406772">
              <w:t>.</w:t>
            </w:r>
          </w:p>
          <w:p w:rsidR="00866E97" w:rsidRPr="00866E97" w:rsidRDefault="002E7D45" w:rsidP="002E7D45">
            <w:pPr>
              <w:spacing w:after="0" w:line="240" w:lineRule="auto"/>
              <w:jc w:val="both"/>
            </w:pPr>
            <w:r w:rsidRPr="002E7D45">
              <w:rPr>
                <w:b/>
              </w:rPr>
              <w:t>S</w:t>
            </w:r>
            <w:r w:rsidR="00992BB3" w:rsidRPr="002E7D45">
              <w:rPr>
                <w:b/>
              </w:rPr>
              <w:t>kupinové aktivity:</w:t>
            </w:r>
          </w:p>
          <w:p w:rsidR="00D1391F" w:rsidRPr="00D1391F" w:rsidRDefault="003023CE" w:rsidP="00992BB3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D1391F">
              <w:rPr>
                <w:u w:val="single"/>
              </w:rPr>
              <w:t>nerealizové z </w:t>
            </w:r>
            <w:r w:rsidR="004F41C2" w:rsidRPr="00D1391F">
              <w:rPr>
                <w:u w:val="single"/>
              </w:rPr>
              <w:t>dôvodu</w:t>
            </w:r>
            <w:r w:rsidRPr="00D1391F">
              <w:rPr>
                <w:u w:val="single"/>
              </w:rPr>
              <w:t xml:space="preserve"> </w:t>
            </w:r>
            <w:r w:rsidR="00D1391F" w:rsidRPr="00D1391F">
              <w:rPr>
                <w:u w:val="single"/>
              </w:rPr>
              <w:t>vyhlášky RÚVZ pre epidémiu h</w:t>
            </w:r>
            <w:r w:rsidR="00866E97" w:rsidRPr="00D1391F">
              <w:rPr>
                <w:u w:val="single"/>
              </w:rPr>
              <w:t>epatitíd</w:t>
            </w:r>
            <w:r w:rsidR="00D1391F" w:rsidRPr="00D1391F">
              <w:rPr>
                <w:u w:val="single"/>
              </w:rPr>
              <w:t>y v obci</w:t>
            </w:r>
            <w:r w:rsidR="00866E97" w:rsidRPr="00D1391F">
              <w:rPr>
                <w:b/>
              </w:rPr>
              <w:t xml:space="preserve"> </w:t>
            </w:r>
          </w:p>
          <w:p w:rsidR="00AC46DD" w:rsidRPr="00D1391F" w:rsidRDefault="00992BB3" w:rsidP="002E7D45">
            <w:pPr>
              <w:spacing w:after="0" w:line="240" w:lineRule="auto"/>
              <w:jc w:val="both"/>
            </w:pPr>
            <w:r w:rsidRPr="00D1391F">
              <w:t>Pracovná porada s</w:t>
            </w:r>
            <w:r w:rsidR="002776CB" w:rsidRPr="00D1391F">
              <w:t> </w:t>
            </w:r>
            <w:r w:rsidRPr="00D1391F">
              <w:t>RPP</w:t>
            </w:r>
            <w:r w:rsidR="002776CB" w:rsidRPr="00C64909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Nenementorka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45" w:rsidRDefault="002E7D45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C956CA" w:rsidRDefault="00C956CA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ÚPSVaR, OSPODaSK</w:t>
            </w:r>
            <w:r w:rsidR="00394AB8">
              <w:t>;</w:t>
            </w:r>
          </w:p>
          <w:p w:rsidR="00C956CA" w:rsidRDefault="00C956CA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MŠ a ZŠ Sačurov</w:t>
            </w:r>
            <w:r w:rsidR="00394AB8">
              <w:t>;</w:t>
            </w:r>
          </w:p>
          <w:p w:rsidR="001324DC" w:rsidRDefault="00267633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OS Vranov n./T</w:t>
            </w:r>
          </w:p>
          <w:p w:rsidR="003E305A" w:rsidRDefault="003E305A" w:rsidP="00F130A5">
            <w:pPr>
              <w:spacing w:after="0" w:line="240" w:lineRule="auto"/>
              <w:jc w:val="both"/>
              <w:rPr>
                <w:b/>
              </w:rPr>
            </w:pPr>
            <w:r w:rsidRPr="002E7D45">
              <w:rPr>
                <w:b/>
              </w:rPr>
              <w:t>Indiv</w:t>
            </w:r>
            <w:r>
              <w:rPr>
                <w:b/>
              </w:rPr>
              <w:t>i</w:t>
            </w:r>
            <w:r w:rsidRPr="002E7D45">
              <w:rPr>
                <w:b/>
              </w:rPr>
              <w:t>duálne intervencie</w:t>
            </w:r>
            <w:r>
              <w:rPr>
                <w:b/>
              </w:rPr>
              <w:t>:</w:t>
            </w:r>
          </w:p>
          <w:p w:rsidR="00267633" w:rsidRDefault="00267633" w:rsidP="0026763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p</w:t>
            </w:r>
            <w:r w:rsidRPr="00267633">
              <w:t xml:space="preserve">oskytovanie </w:t>
            </w:r>
            <w:r>
              <w:t xml:space="preserve">relevantného </w:t>
            </w:r>
            <w:r w:rsidRPr="00267633">
              <w:t>základného sociálneho poradenstv</w:t>
            </w:r>
            <w:r>
              <w:t>a;</w:t>
            </w:r>
          </w:p>
          <w:p w:rsidR="001E446C" w:rsidRPr="00267633" w:rsidRDefault="001E446C" w:rsidP="0026763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telefonická/emailová komunikácia ohľadom zisťovania info s</w:t>
            </w:r>
            <w:r>
              <w:t> </w:t>
            </w:r>
            <w:r>
              <w:t>inštitúciami</w:t>
            </w:r>
            <w:r>
              <w:t>;</w:t>
            </w:r>
          </w:p>
          <w:p w:rsidR="003E305A" w:rsidRDefault="00394AB8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i</w:t>
            </w:r>
            <w:r w:rsidR="003E305A">
              <w:t>ndividuálne plány práce s ohrozenými rodinami</w:t>
            </w:r>
            <w:r>
              <w:t>;</w:t>
            </w:r>
          </w:p>
          <w:p w:rsidR="00267633" w:rsidRDefault="00267633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spolupráca s rodinami pri plnení individuálnych plánov práce</w:t>
            </w:r>
            <w:r>
              <w:t xml:space="preserve"> v prirodzenom prostredí;</w:t>
            </w:r>
          </w:p>
          <w:p w:rsidR="003E305A" w:rsidRDefault="00394AB8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r</w:t>
            </w:r>
            <w:r w:rsidR="003E305A">
              <w:t>iešenie záškoláctva</w:t>
            </w:r>
            <w:r>
              <w:t>;</w:t>
            </w:r>
          </w:p>
          <w:p w:rsidR="003E305A" w:rsidRDefault="00394AB8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n</w:t>
            </w:r>
            <w:r w:rsidR="003E305A">
              <w:t xml:space="preserve">ávrhy na </w:t>
            </w:r>
            <w:r w:rsidR="00267633">
              <w:t>priznanie rodičovských práv, otcovstva;</w:t>
            </w:r>
            <w:r w:rsidR="000868B5">
              <w:t xml:space="preserve"> sirotský dôchodok</w:t>
            </w:r>
            <w:r w:rsidR="00B203BB">
              <w:t>, invalidný dôchodok</w:t>
            </w:r>
            <w:r w:rsidR="000868B5">
              <w:t>;</w:t>
            </w:r>
          </w:p>
          <w:p w:rsidR="00394AB8" w:rsidRDefault="00394AB8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zvy</w:t>
            </w:r>
            <w:r w:rsidR="00C427ED">
              <w:t>šovanie rodičovských kompetencií;</w:t>
            </w:r>
          </w:p>
          <w:p w:rsidR="00B203BB" w:rsidRDefault="00C427ED" w:rsidP="00B203B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pomoc pri písaní žiadostí </w:t>
            </w:r>
            <w:r w:rsidR="00267633">
              <w:t>rôzneho druhu;</w:t>
            </w:r>
          </w:p>
          <w:p w:rsidR="00552CF4" w:rsidRDefault="00552CF4" w:rsidP="00B203B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individuálne plány práce;</w:t>
            </w:r>
          </w:p>
          <w:p w:rsidR="00267633" w:rsidRDefault="00267633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materiálno – technická príprava na skupinovú aktivitu nad 30 ľudí;</w:t>
            </w:r>
          </w:p>
          <w:p w:rsidR="00267633" w:rsidRDefault="00267633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analýza potrieb sídelnej komunity v oblasti prevencie a vzdelávania.</w:t>
            </w:r>
          </w:p>
          <w:p w:rsidR="00406772" w:rsidRPr="00866E97" w:rsidRDefault="00406772" w:rsidP="00F130A5">
            <w:pPr>
              <w:spacing w:after="0" w:line="240" w:lineRule="auto"/>
              <w:jc w:val="both"/>
            </w:pPr>
            <w:r w:rsidRPr="002E7D45">
              <w:rPr>
                <w:b/>
              </w:rPr>
              <w:t>Skupinové aktivity:</w:t>
            </w:r>
          </w:p>
          <w:p w:rsidR="001324DC" w:rsidRPr="00D8326F" w:rsidRDefault="001324DC" w:rsidP="0026763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D1391F">
              <w:rPr>
                <w:u w:val="single"/>
              </w:rPr>
              <w:t>nerealizové z dôvodu vyhlášky RÚVZ pre epidémiu hepatitídy v obci</w:t>
            </w:r>
            <w:r w:rsidRPr="00D1391F">
              <w:rPr>
                <w:b/>
              </w:rPr>
              <w:t xml:space="preserve"> </w:t>
            </w:r>
          </w:p>
          <w:p w:rsidR="001324DC" w:rsidRPr="001324DC" w:rsidRDefault="00DC2132" w:rsidP="00F130A5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1F657C">
              <w:rPr>
                <w:rFonts w:asciiTheme="minorHAnsi" w:hAnsiTheme="minorHAnsi"/>
              </w:rPr>
              <w:t>Pracovná porada s</w:t>
            </w:r>
            <w:r w:rsidR="002776CB">
              <w:rPr>
                <w:rFonts w:asciiTheme="minorHAnsi" w:hAnsiTheme="minorHAnsi"/>
              </w:rPr>
              <w:t> </w:t>
            </w:r>
            <w:r w:rsidRPr="001F657C">
              <w:rPr>
                <w:rFonts w:asciiTheme="minorHAnsi" w:hAnsiTheme="minorHAnsi"/>
              </w:rPr>
              <w:t>RPP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Rozvojový pracovník pre bývanie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F1" w:rsidRDefault="00E440F1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C427ED" w:rsidRDefault="00C427ED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</w:pPr>
            <w:r>
              <w:t>ÚPSVaR, OSPODaSK</w:t>
            </w:r>
            <w:r w:rsidR="00406772">
              <w:t>;</w:t>
            </w:r>
          </w:p>
          <w:p w:rsidR="00C427ED" w:rsidRDefault="00C427ED" w:rsidP="00F130A5">
            <w:pPr>
              <w:spacing w:after="0" w:line="240" w:lineRule="auto"/>
              <w:jc w:val="both"/>
              <w:rPr>
                <w:b/>
              </w:rPr>
            </w:pPr>
            <w:r w:rsidRPr="002E7D45">
              <w:rPr>
                <w:b/>
              </w:rPr>
              <w:t>Indiv</w:t>
            </w:r>
            <w:r>
              <w:rPr>
                <w:b/>
              </w:rPr>
              <w:t>i</w:t>
            </w:r>
            <w:r w:rsidRPr="002E7D45">
              <w:rPr>
                <w:b/>
              </w:rPr>
              <w:t>duálne intervencie</w:t>
            </w:r>
            <w:r>
              <w:rPr>
                <w:b/>
              </w:rPr>
              <w:t>:</w:t>
            </w:r>
          </w:p>
          <w:p w:rsidR="000868B5" w:rsidRPr="001E446C" w:rsidRDefault="000868B5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  <w:rPr>
                <w:b/>
              </w:rPr>
            </w:pPr>
            <w:r>
              <w:t>p</w:t>
            </w:r>
            <w:r w:rsidRPr="00267633">
              <w:t xml:space="preserve">oskytovanie </w:t>
            </w:r>
            <w:r>
              <w:t xml:space="preserve">relevantného </w:t>
            </w:r>
            <w:r w:rsidRPr="00267633">
              <w:t>základného sociálneho poradenstv</w:t>
            </w:r>
            <w:r>
              <w:t>a</w:t>
            </w:r>
            <w:r>
              <w:t>;</w:t>
            </w:r>
          </w:p>
          <w:p w:rsidR="001E446C" w:rsidRPr="000868B5" w:rsidRDefault="001E446C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  <w:rPr>
                <w:b/>
              </w:rPr>
            </w:pPr>
            <w:r>
              <w:t>telefonická/emailová komunikácia ohľadom zisťovania info s</w:t>
            </w:r>
            <w:r>
              <w:t> </w:t>
            </w:r>
            <w:r>
              <w:t>inštitúciami</w:t>
            </w:r>
            <w:r>
              <w:t>;</w:t>
            </w:r>
          </w:p>
          <w:p w:rsidR="00C427ED" w:rsidRPr="00C427ED" w:rsidRDefault="00C427ED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  <w:rPr>
                <w:b/>
              </w:rPr>
            </w:pPr>
            <w:r>
              <w:t xml:space="preserve">individuálne plány práce s ohrozenými rodinami v oblasti bývania – </w:t>
            </w:r>
            <w:r w:rsidR="000868B5">
              <w:t>zlepšenie bytových pomerov</w:t>
            </w:r>
            <w:r>
              <w:t>;</w:t>
            </w:r>
          </w:p>
          <w:p w:rsidR="00C427ED" w:rsidRDefault="00C427ED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</w:pPr>
            <w:r>
              <w:t>spolupráca s rodinami, v </w:t>
            </w:r>
            <w:r w:rsidR="00B203BB">
              <w:t xml:space="preserve">ktorých bolo nariadené výchovné </w:t>
            </w:r>
            <w:r>
              <w:t>opatrenie v oblasti bývania</w:t>
            </w:r>
            <w:r w:rsidR="007521BE">
              <w:t xml:space="preserve"> – finančná gramotnosť</w:t>
            </w:r>
            <w:r>
              <w:t>;</w:t>
            </w:r>
          </w:p>
          <w:p w:rsidR="00B203BB" w:rsidRDefault="00B203BB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</w:pPr>
            <w:r>
              <w:t>spolupráca s rodinami pri plnení individuálnych plánov práce v prirodzenom prostredí;</w:t>
            </w:r>
          </w:p>
          <w:p w:rsidR="00702A60" w:rsidRDefault="00C427ED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</w:pPr>
            <w:r>
              <w:t>a</w:t>
            </w:r>
            <w:r w:rsidR="00C64909" w:rsidRPr="00570EA4">
              <w:t xml:space="preserve">sistencia pri </w:t>
            </w:r>
            <w:r w:rsidR="00C64909">
              <w:t>vypisovaní úradných tlačív/pomoc pri samostatnom vypisovaní žiadostí rôzneho druhu</w:t>
            </w:r>
            <w:r w:rsidR="00702A60">
              <w:t>;</w:t>
            </w:r>
          </w:p>
          <w:p w:rsidR="00552CF4" w:rsidRDefault="00552CF4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</w:pPr>
            <w:r>
              <w:t>individuálne plány práce;</w:t>
            </w:r>
          </w:p>
          <w:p w:rsidR="00B203BB" w:rsidRDefault="00B203BB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</w:pPr>
            <w:r>
              <w:t>materiálno – technická príprava na skupinovú aktivitu nad 30 ľudí;</w:t>
            </w:r>
          </w:p>
          <w:p w:rsidR="00B203BB" w:rsidRDefault="00B203BB" w:rsidP="00D8326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hanging="32"/>
              <w:jc w:val="both"/>
            </w:pPr>
            <w:r>
              <w:t>analýza potrieb sídelnej komunity v oblasti prevencie a vzdelávania.</w:t>
            </w:r>
          </w:p>
          <w:p w:rsidR="00406772" w:rsidRPr="00866E97" w:rsidRDefault="00406772" w:rsidP="00F130A5">
            <w:pPr>
              <w:spacing w:after="0" w:line="240" w:lineRule="auto"/>
              <w:jc w:val="both"/>
            </w:pPr>
            <w:r w:rsidRPr="002E7D45">
              <w:rPr>
                <w:b/>
              </w:rPr>
              <w:t>Skupinové aktivity:</w:t>
            </w:r>
          </w:p>
          <w:p w:rsidR="00D8326F" w:rsidRPr="00D1391F" w:rsidRDefault="00D8326F" w:rsidP="00D8326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D1391F">
              <w:rPr>
                <w:u w:val="single"/>
              </w:rPr>
              <w:t>nerealizov</w:t>
            </w:r>
            <w:r w:rsidR="007C29C8">
              <w:rPr>
                <w:u w:val="single"/>
              </w:rPr>
              <w:t>ali sa</w:t>
            </w:r>
            <w:r w:rsidRPr="00D1391F">
              <w:rPr>
                <w:u w:val="single"/>
              </w:rPr>
              <w:t xml:space="preserve"> z dôvodu vyhlášky RÚVZ pre epidémiu hepatitídy v obci</w:t>
            </w:r>
            <w:r w:rsidRPr="00D1391F">
              <w:rPr>
                <w:b/>
              </w:rPr>
              <w:t xml:space="preserve"> </w:t>
            </w:r>
          </w:p>
          <w:p w:rsidR="00AC46DD" w:rsidRPr="00D8326F" w:rsidRDefault="00D8326F" w:rsidP="00F130A5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1F657C">
              <w:rPr>
                <w:rFonts w:asciiTheme="minorHAnsi" w:hAnsiTheme="minorHAnsi"/>
              </w:rPr>
              <w:t>Pracovná porada s</w:t>
            </w:r>
            <w:r>
              <w:rPr>
                <w:rFonts w:asciiTheme="minorHAnsi" w:hAnsiTheme="minorHAnsi"/>
              </w:rPr>
              <w:t> </w:t>
            </w:r>
            <w:r w:rsidRPr="001F657C">
              <w:rPr>
                <w:rFonts w:asciiTheme="minorHAnsi" w:hAnsiTheme="minorHAnsi"/>
              </w:rPr>
              <w:t>RPP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Rozvojový pracovník pre mládež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63" w:rsidRDefault="006D1F63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C427ED" w:rsidRDefault="00702A60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ÚPSVaR, </w:t>
            </w:r>
            <w:r w:rsidR="00C427ED">
              <w:t>SPODaSK</w:t>
            </w:r>
            <w:r w:rsidR="007521BE">
              <w:t>;</w:t>
            </w:r>
          </w:p>
          <w:p w:rsidR="006D1F63" w:rsidRDefault="006D1F63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2E7D45">
              <w:t>MŠ Sačurov</w:t>
            </w:r>
            <w:r w:rsidR="007521BE">
              <w:t>;</w:t>
            </w:r>
          </w:p>
          <w:p w:rsidR="004B7CF2" w:rsidRDefault="006D1F63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ZŠ Sačurov</w:t>
            </w:r>
            <w:r w:rsidR="007521BE">
              <w:t>;</w:t>
            </w:r>
          </w:p>
          <w:p w:rsidR="001E446C" w:rsidRDefault="001E446C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SOŠ Sečovce;</w:t>
            </w:r>
          </w:p>
          <w:p w:rsidR="007521BE" w:rsidRDefault="00552CF4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Odborný lekár</w:t>
            </w:r>
          </w:p>
          <w:p w:rsidR="002776CB" w:rsidRPr="002776CB" w:rsidRDefault="002776CB" w:rsidP="00F130A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2776CB">
              <w:rPr>
                <w:b/>
              </w:rPr>
              <w:t>ndividuálne intervencie:</w:t>
            </w:r>
          </w:p>
          <w:p w:rsidR="002776CB" w:rsidRDefault="002776CB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570EA4">
              <w:t xml:space="preserve">Asistencia pri </w:t>
            </w:r>
            <w:r>
              <w:t>vypisovaní úradných tlačív/pomoc pri samostatnom vypisovaní žiadostí rôzneho druhu;</w:t>
            </w:r>
          </w:p>
          <w:p w:rsidR="001E446C" w:rsidRDefault="001E446C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telefonická/emailová komunikácia ohľadom zisťovania info s</w:t>
            </w:r>
            <w:r>
              <w:t> </w:t>
            </w:r>
            <w:r>
              <w:t>inštitúciami</w:t>
            </w:r>
            <w:r>
              <w:t>;</w:t>
            </w:r>
          </w:p>
          <w:p w:rsidR="002776CB" w:rsidRDefault="002776CB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individuálna intervencia ohľadom záškoláctva</w:t>
            </w:r>
            <w:r w:rsidR="00236FFA">
              <w:t>;</w:t>
            </w:r>
          </w:p>
          <w:p w:rsidR="00236FFA" w:rsidRDefault="00236FFA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spolupráca s rodinami, v ktorých bolo nariadené výchovné opatrenie – v oblasti plnenia školskej dochádzky/trávenie zmysluplného voľného času</w:t>
            </w:r>
            <w:r w:rsidR="00F130A5">
              <w:t>;</w:t>
            </w:r>
            <w:r>
              <w:t xml:space="preserve"> </w:t>
            </w:r>
          </w:p>
          <w:p w:rsidR="00236FFA" w:rsidRDefault="00236FFA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súčinnosť pri podaní informácií o rodinách maloletých detí v prirodzenom prostredí - v oblasti plnenia školskej dochádzky</w:t>
            </w:r>
            <w:r w:rsidR="00552CF4">
              <w:t>;</w:t>
            </w:r>
            <w:r>
              <w:t xml:space="preserve"> </w:t>
            </w:r>
          </w:p>
          <w:p w:rsidR="00552CF4" w:rsidRDefault="00552CF4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spolupráca s rodinami pri plnení individuálnych plánov práce v prirodzenom prostredí</w:t>
            </w:r>
            <w:r>
              <w:t>;</w:t>
            </w:r>
          </w:p>
          <w:p w:rsidR="00552CF4" w:rsidRDefault="00702A60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individuálne plány práce</w:t>
            </w:r>
            <w:r w:rsidR="00552CF4">
              <w:t>;</w:t>
            </w:r>
          </w:p>
          <w:p w:rsidR="00552CF4" w:rsidRDefault="00552CF4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materiálno – technická príprava na skupinovú aktivitu nad 30 ľudí – zodpovedná pracovníčka;</w:t>
            </w:r>
          </w:p>
          <w:p w:rsidR="00702A60" w:rsidRPr="00FF4E7C" w:rsidRDefault="00552CF4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analýza potrieb sídelnej komunity v oblasti prevencie a</w:t>
            </w:r>
            <w:r>
              <w:t> </w:t>
            </w:r>
            <w:r>
              <w:t>vzdelávania</w:t>
            </w:r>
            <w:r>
              <w:t xml:space="preserve"> – zodpovedná pracovníčka</w:t>
            </w:r>
            <w:r w:rsidR="00702A60">
              <w:t>.</w:t>
            </w:r>
          </w:p>
          <w:p w:rsidR="004B7CF2" w:rsidRPr="00FF4E7C" w:rsidRDefault="002776CB" w:rsidP="00F130A5">
            <w:pPr>
              <w:spacing w:after="0" w:line="240" w:lineRule="auto"/>
              <w:jc w:val="both"/>
            </w:pPr>
            <w:r>
              <w:rPr>
                <w:b/>
              </w:rPr>
              <w:t>S</w:t>
            </w:r>
            <w:r w:rsidR="004B7CF2" w:rsidRPr="002776CB">
              <w:rPr>
                <w:b/>
              </w:rPr>
              <w:t>kupinové aktivity:</w:t>
            </w:r>
            <w:r w:rsidR="004B7CF2" w:rsidRPr="002776CB">
              <w:rPr>
                <w:b/>
              </w:rPr>
              <w:tab/>
            </w:r>
            <w:r w:rsidR="004B7CF2" w:rsidRPr="002776CB">
              <w:rPr>
                <w:b/>
              </w:rPr>
              <w:tab/>
            </w:r>
          </w:p>
          <w:p w:rsidR="00D8326F" w:rsidRPr="00D1391F" w:rsidRDefault="00D8326F" w:rsidP="00552CF4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D1391F">
              <w:rPr>
                <w:u w:val="single"/>
              </w:rPr>
              <w:t>nerealizov</w:t>
            </w:r>
            <w:r w:rsidR="007C29C8">
              <w:rPr>
                <w:u w:val="single"/>
              </w:rPr>
              <w:t>ali sa</w:t>
            </w:r>
            <w:r w:rsidRPr="00D1391F">
              <w:rPr>
                <w:u w:val="single"/>
              </w:rPr>
              <w:t xml:space="preserve"> z dôvodu vyhlášky RÚVZ pre epidémiu hepatitídy v obci</w:t>
            </w:r>
            <w:r w:rsidRPr="00D1391F">
              <w:rPr>
                <w:b/>
              </w:rPr>
              <w:t xml:space="preserve"> </w:t>
            </w:r>
          </w:p>
          <w:p w:rsidR="00AC46DD" w:rsidRPr="004B3BD3" w:rsidRDefault="00D8326F" w:rsidP="00D8326F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1F657C">
              <w:rPr>
                <w:rFonts w:asciiTheme="minorHAnsi" w:hAnsiTheme="minorHAnsi"/>
              </w:rPr>
              <w:t>Pracovná porada s</w:t>
            </w:r>
            <w:r>
              <w:rPr>
                <w:rFonts w:asciiTheme="minorHAnsi" w:hAnsiTheme="minorHAnsi"/>
              </w:rPr>
              <w:t> </w:t>
            </w:r>
            <w:r w:rsidRPr="001F657C">
              <w:rPr>
                <w:rFonts w:asciiTheme="minorHAnsi" w:hAnsiTheme="minorHAnsi"/>
              </w:rPr>
              <w:t>RPP</w:t>
            </w:r>
            <w:r w:rsidR="002776CB" w:rsidRPr="00C64909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Rozvojový pracovník pre pracovné poradenstvo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DC" w:rsidRDefault="00AB29DC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AB29DC" w:rsidRDefault="00406772" w:rsidP="00E11FC0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ÚPSVaR, </w:t>
            </w:r>
            <w:r w:rsidR="00E11FC0">
              <w:t>odd. sprostredkovania práce</w:t>
            </w:r>
            <w:r>
              <w:t>;</w:t>
            </w:r>
            <w:r w:rsidR="00E11FC0">
              <w:t xml:space="preserve"> odd. SPODaSK</w:t>
            </w:r>
          </w:p>
          <w:p w:rsidR="00B76CE3" w:rsidRDefault="00B76CE3" w:rsidP="00F130A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AB29DC">
              <w:rPr>
                <w:b/>
              </w:rPr>
              <w:t>ndividuálne intervencie:</w:t>
            </w:r>
          </w:p>
          <w:p w:rsidR="00552CF4" w:rsidRPr="001E446C" w:rsidRDefault="00552CF4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t>p</w:t>
            </w:r>
            <w:r w:rsidRPr="00267633">
              <w:t xml:space="preserve">oskytovanie </w:t>
            </w:r>
            <w:r>
              <w:t xml:space="preserve">relevantného </w:t>
            </w:r>
            <w:r w:rsidRPr="00267633">
              <w:t>základného sociálneho poradenstv</w:t>
            </w:r>
            <w:r>
              <w:t>a</w:t>
            </w:r>
            <w:r>
              <w:t>;</w:t>
            </w:r>
          </w:p>
          <w:p w:rsidR="001E446C" w:rsidRPr="00552CF4" w:rsidRDefault="001E446C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t>telefonická/emailová komunikácia ohľadom zisťovania info s</w:t>
            </w:r>
            <w:r w:rsidR="00505840">
              <w:t> </w:t>
            </w:r>
            <w:r>
              <w:t>inštitúciami</w:t>
            </w:r>
            <w:r w:rsidR="00505840">
              <w:t>;</w:t>
            </w:r>
          </w:p>
          <w:p w:rsidR="00B76CE3" w:rsidRDefault="00552CF4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a</w:t>
            </w:r>
            <w:r w:rsidR="00B76CE3" w:rsidRPr="00570EA4">
              <w:t xml:space="preserve">sistencia pri </w:t>
            </w:r>
            <w:r w:rsidR="00B76CE3">
              <w:t>vypisovaní úradných tlačív/pomoc pri samostatnom vypisovaní žiadostí rôzneho druhu;</w:t>
            </w:r>
          </w:p>
          <w:p w:rsidR="00B76CE3" w:rsidRDefault="00552CF4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vyhľadávanie vhodných pracovných ponúk;</w:t>
            </w:r>
          </w:p>
          <w:p w:rsidR="00E11FC0" w:rsidRDefault="00E11FC0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pomoc pri aktívnom hľadaní zamestnania;</w:t>
            </w:r>
          </w:p>
          <w:p w:rsidR="007B3FF4" w:rsidRDefault="009B692E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poradenstvo/intervencia ohľadom pomoci pri písaní profesijného životopisu;</w:t>
            </w:r>
          </w:p>
          <w:p w:rsidR="00B76CE3" w:rsidRDefault="00B76CE3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pomoc pri evidencii uchádzača o zamestnanie;</w:t>
            </w:r>
          </w:p>
          <w:p w:rsidR="00874EB9" w:rsidRDefault="00874EB9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spolupráca s rodinami, v ktorých bolo nariadené výchovné opatrenie – v oblasti zamestnanosť, </w:t>
            </w:r>
          </w:p>
          <w:p w:rsidR="00552CF4" w:rsidRDefault="00552CF4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spolupráca s rodinami pri plnení individuálnych plánov práce v prirodzenom prostredí;</w:t>
            </w:r>
          </w:p>
          <w:p w:rsidR="00552CF4" w:rsidRDefault="00552CF4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individuálne plány práce;</w:t>
            </w:r>
          </w:p>
          <w:p w:rsidR="00552CF4" w:rsidRDefault="00552CF4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materiálno – technická príprava na skupinovú aktivitu nad 30 ľudí;</w:t>
            </w:r>
          </w:p>
          <w:p w:rsidR="00552CF4" w:rsidRDefault="00552CF4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analýza potrieb sídelnej komunity v oblasti prevencie a vzdelávania </w:t>
            </w:r>
          </w:p>
          <w:p w:rsidR="00C64909" w:rsidRPr="00FF4E7C" w:rsidRDefault="00B76CE3" w:rsidP="00552CF4">
            <w:pPr>
              <w:spacing w:after="0" w:line="240" w:lineRule="auto"/>
              <w:jc w:val="both"/>
            </w:pPr>
            <w:r w:rsidRPr="00552CF4">
              <w:rPr>
                <w:b/>
              </w:rPr>
              <w:t>S</w:t>
            </w:r>
            <w:r w:rsidR="00C64909" w:rsidRPr="00552CF4">
              <w:rPr>
                <w:b/>
              </w:rPr>
              <w:t>kupinové aktivity:</w:t>
            </w:r>
            <w:r w:rsidR="00C64909" w:rsidRPr="00552CF4">
              <w:rPr>
                <w:b/>
              </w:rPr>
              <w:tab/>
            </w:r>
            <w:r w:rsidR="00C64909" w:rsidRPr="00552CF4">
              <w:rPr>
                <w:b/>
              </w:rPr>
              <w:tab/>
            </w:r>
          </w:p>
          <w:p w:rsidR="00D8326F" w:rsidRPr="00D1391F" w:rsidRDefault="00D8326F" w:rsidP="00552CF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D1391F">
              <w:rPr>
                <w:u w:val="single"/>
              </w:rPr>
              <w:t>nerealizov</w:t>
            </w:r>
            <w:r w:rsidR="007C29C8">
              <w:rPr>
                <w:u w:val="single"/>
              </w:rPr>
              <w:t>ali sa</w:t>
            </w:r>
            <w:r w:rsidRPr="00D1391F">
              <w:rPr>
                <w:u w:val="single"/>
              </w:rPr>
              <w:t xml:space="preserve"> z dôvodu vyhlášky RÚVZ pre epidémiu hepatitídy v obci</w:t>
            </w:r>
            <w:r w:rsidRPr="00D1391F">
              <w:rPr>
                <w:b/>
              </w:rPr>
              <w:t xml:space="preserve"> </w:t>
            </w:r>
          </w:p>
          <w:p w:rsidR="002776CB" w:rsidRPr="007B3FF4" w:rsidRDefault="00D8326F" w:rsidP="00D8326F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1F657C">
              <w:rPr>
                <w:rFonts w:asciiTheme="minorHAnsi" w:hAnsiTheme="minorHAnsi"/>
              </w:rPr>
              <w:t>Pracovná porada s</w:t>
            </w:r>
            <w:r>
              <w:rPr>
                <w:rFonts w:asciiTheme="minorHAnsi" w:hAnsiTheme="minorHAnsi"/>
              </w:rPr>
              <w:t> </w:t>
            </w:r>
            <w:r w:rsidRPr="001F657C">
              <w:rPr>
                <w:rFonts w:asciiTheme="minorHAnsi" w:hAnsiTheme="minorHAnsi"/>
              </w:rPr>
              <w:t>RPP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Sociálny pracovník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CE3" w:rsidRDefault="00B76CE3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C32BFA" w:rsidRPr="00C32BFA" w:rsidRDefault="00C32BFA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ÚPSVaR, odd. SPODaSK</w:t>
            </w:r>
          </w:p>
          <w:p w:rsidR="00C32BFA" w:rsidRDefault="00C32BFA" w:rsidP="00F130A5">
            <w:pPr>
              <w:spacing w:after="0" w:line="240" w:lineRule="auto"/>
              <w:jc w:val="both"/>
              <w:rPr>
                <w:b/>
              </w:rPr>
            </w:pPr>
            <w:r w:rsidRPr="00C32BFA">
              <w:rPr>
                <w:b/>
              </w:rPr>
              <w:t>Individuálne intervencie:</w:t>
            </w:r>
          </w:p>
          <w:p w:rsidR="00E11FC0" w:rsidRPr="00E11FC0" w:rsidRDefault="00E11FC0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</w:rPr>
            </w:pPr>
            <w:r>
              <w:t>p</w:t>
            </w:r>
            <w:r w:rsidRPr="00267633">
              <w:t xml:space="preserve">oskytovanie </w:t>
            </w:r>
            <w:r>
              <w:t xml:space="preserve">relevantného </w:t>
            </w:r>
            <w:r w:rsidRPr="00267633">
              <w:t>základného sociálneho poradenstv</w:t>
            </w:r>
            <w:r>
              <w:t>a</w:t>
            </w:r>
            <w:r>
              <w:t>;</w:t>
            </w:r>
          </w:p>
          <w:p w:rsidR="00C32BFA" w:rsidRDefault="00C32BFA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a</w:t>
            </w:r>
            <w:r w:rsidRPr="00570EA4">
              <w:t xml:space="preserve">sistencia pri </w:t>
            </w:r>
            <w:r>
              <w:t>vypisovaní úradných tlačív/pomoc pri samostatnom vypisovaní žiadostí rôzneho druhu;</w:t>
            </w:r>
          </w:p>
          <w:p w:rsidR="00C32BFA" w:rsidRDefault="00C32BFA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telefonická</w:t>
            </w:r>
            <w:r w:rsidR="001E446C">
              <w:t>/emailová</w:t>
            </w:r>
            <w:r>
              <w:t xml:space="preserve"> komunikácia ohľadom zisťovania info s inštitúciami;</w:t>
            </w:r>
          </w:p>
          <w:p w:rsidR="00505840" w:rsidRDefault="00505840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návrhy na priznanie rodičovských práv</w:t>
            </w:r>
            <w:r>
              <w:t>;</w:t>
            </w:r>
          </w:p>
          <w:p w:rsidR="00C32BFA" w:rsidRPr="009508D4" w:rsidRDefault="00C32BFA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</w:rPr>
            </w:pPr>
            <w:r>
              <w:t>spolupráca s rodinami, v ktorých bolo nariadené výchovné opatrenie</w:t>
            </w:r>
            <w:r w:rsidR="00874EB9">
              <w:t xml:space="preserve"> – sociálne šetrenie;</w:t>
            </w:r>
          </w:p>
          <w:p w:rsidR="00C32BFA" w:rsidRPr="009508D4" w:rsidRDefault="00C32BFA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</w:rPr>
            </w:pPr>
            <w:r>
              <w:t>individuálne plány práce s ohrozenými rodinami;</w:t>
            </w:r>
          </w:p>
          <w:p w:rsidR="00F630A0" w:rsidRDefault="00874EB9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súčinnosť pri podaní informácií o rodinách maloletých detí v prirodzenom prostredí – sociálne šetrenie</w:t>
            </w:r>
            <w:r w:rsidR="00F630A0">
              <w:t>;</w:t>
            </w:r>
          </w:p>
          <w:p w:rsidR="00505840" w:rsidRDefault="00505840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spolupráca s rodinami pri plnení individuálnych plánov práce v prirodzenom prostredí;</w:t>
            </w:r>
          </w:p>
          <w:p w:rsidR="00B60CFE" w:rsidRDefault="00B60CFE" w:rsidP="00B60CFE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Zisťovanie potrieb v spolupracujúcich rodinách</w:t>
            </w:r>
            <w:r>
              <w:t>;</w:t>
            </w:r>
          </w:p>
          <w:p w:rsidR="00505840" w:rsidRDefault="00505840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individuálne plány práce;</w:t>
            </w:r>
          </w:p>
          <w:p w:rsidR="00505840" w:rsidRDefault="00505840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motivácia k aktívnemu hľadaniu zamestnania;</w:t>
            </w:r>
          </w:p>
          <w:p w:rsidR="00505840" w:rsidRDefault="00505840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materiálno – technická príprava na skupinovú aktivitu nad 30 ľudí;</w:t>
            </w:r>
          </w:p>
          <w:p w:rsidR="00505840" w:rsidRDefault="00505840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analýza potrieb sídelnej komunity v oblasti prevencie a</w:t>
            </w:r>
            <w:r>
              <w:t> </w:t>
            </w:r>
            <w:r>
              <w:t>vzdelávania</w:t>
            </w:r>
            <w:r>
              <w:t>;</w:t>
            </w:r>
          </w:p>
          <w:p w:rsidR="00B60CFE" w:rsidRDefault="00B60CFE" w:rsidP="00B60CFE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Administratíva spojená so spisovou dokumentáciou</w:t>
            </w:r>
          </w:p>
          <w:p w:rsidR="00505840" w:rsidRDefault="00505840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administratíva/evidencia nových spisov/k</w:t>
            </w:r>
            <w:r w:rsidR="00B60CFE">
              <w:t>l</w:t>
            </w:r>
            <w:r>
              <w:t>ientov</w:t>
            </w:r>
            <w:r w:rsidR="00B60CFE">
              <w:t>;</w:t>
            </w:r>
          </w:p>
          <w:p w:rsidR="00E11FC0" w:rsidRDefault="00505840" w:rsidP="00B60CFE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sumarizác</w:t>
            </w:r>
            <w:r w:rsidR="00B60CFE">
              <w:t>i</w:t>
            </w:r>
            <w:r>
              <w:t xml:space="preserve">a </w:t>
            </w:r>
            <w:r w:rsidR="00B60CFE">
              <w:t>kariet účastníkov</w:t>
            </w:r>
            <w:r>
              <w:t xml:space="preserve"> </w:t>
            </w:r>
          </w:p>
          <w:p w:rsidR="004B7CF2" w:rsidRPr="00FF4E7C" w:rsidRDefault="00B76CE3" w:rsidP="00F130A5">
            <w:pPr>
              <w:spacing w:after="0" w:line="240" w:lineRule="auto"/>
              <w:jc w:val="both"/>
            </w:pPr>
            <w:r>
              <w:rPr>
                <w:b/>
              </w:rPr>
              <w:t>S</w:t>
            </w:r>
            <w:r w:rsidR="004B7CF2" w:rsidRPr="00B76CE3">
              <w:rPr>
                <w:b/>
              </w:rPr>
              <w:t>kupinové aktivity:</w:t>
            </w:r>
            <w:r w:rsidR="004B7CF2" w:rsidRPr="00B76CE3">
              <w:rPr>
                <w:b/>
              </w:rPr>
              <w:tab/>
            </w:r>
            <w:r w:rsidR="004B7CF2" w:rsidRPr="00B76CE3">
              <w:rPr>
                <w:b/>
              </w:rPr>
              <w:tab/>
            </w:r>
          </w:p>
          <w:p w:rsidR="00D8326F" w:rsidRPr="00D1391F" w:rsidRDefault="00D8326F" w:rsidP="0050584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D1391F">
              <w:rPr>
                <w:u w:val="single"/>
              </w:rPr>
              <w:t>nerealizov</w:t>
            </w:r>
            <w:r w:rsidR="007C29C8">
              <w:rPr>
                <w:u w:val="single"/>
              </w:rPr>
              <w:t>ali sa</w:t>
            </w:r>
            <w:r w:rsidRPr="00D1391F">
              <w:rPr>
                <w:u w:val="single"/>
              </w:rPr>
              <w:t xml:space="preserve"> z dôvodu vyhlášky RÚVZ pre epidémiu hepatitídy v obci</w:t>
            </w:r>
            <w:r w:rsidRPr="00D1391F">
              <w:rPr>
                <w:b/>
              </w:rPr>
              <w:t xml:space="preserve"> </w:t>
            </w:r>
          </w:p>
          <w:p w:rsidR="00AC46DD" w:rsidRPr="00B60CFE" w:rsidRDefault="00D8326F" w:rsidP="00B60CFE">
            <w:pPr>
              <w:spacing w:after="0" w:line="240" w:lineRule="auto"/>
              <w:jc w:val="both"/>
            </w:pPr>
            <w:r w:rsidRPr="001F657C">
              <w:rPr>
                <w:rFonts w:asciiTheme="minorHAnsi" w:hAnsiTheme="minorHAnsi"/>
              </w:rPr>
              <w:t>Pracovná porada s</w:t>
            </w:r>
            <w:r>
              <w:rPr>
                <w:rFonts w:asciiTheme="minorHAnsi" w:hAnsiTheme="minorHAnsi"/>
              </w:rPr>
              <w:t> </w:t>
            </w:r>
            <w:r w:rsidRPr="001F657C">
              <w:rPr>
                <w:rFonts w:asciiTheme="minorHAnsi" w:hAnsiTheme="minorHAnsi"/>
              </w:rPr>
              <w:t>RPP</w:t>
            </w:r>
            <w:r>
              <w:t xml:space="preserve"> 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Rozvojový pracovník plánovania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C" w:rsidRDefault="003F005C" w:rsidP="00F130A5">
            <w:pPr>
              <w:spacing w:after="0" w:line="240" w:lineRule="auto"/>
              <w:jc w:val="both"/>
              <w:rPr>
                <w:b/>
              </w:rPr>
            </w:pPr>
            <w:r w:rsidRPr="00F006B9">
              <w:rPr>
                <w:b/>
              </w:rPr>
              <w:t>Spolupráca s relevantnými organizáciami:</w:t>
            </w:r>
          </w:p>
          <w:p w:rsidR="00B60CFE" w:rsidRDefault="00702A60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B60CFE">
              <w:t>ÚPSVaR, odd. SPODaSK</w:t>
            </w:r>
            <w:r w:rsidR="00B60CFE">
              <w:t>,</w:t>
            </w:r>
          </w:p>
          <w:p w:rsidR="00B60CFE" w:rsidRPr="00B60CFE" w:rsidRDefault="00B60CFE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OZ Cesta von;</w:t>
            </w:r>
          </w:p>
          <w:p w:rsidR="00702A60" w:rsidRPr="00B60CFE" w:rsidRDefault="00B60CFE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B60CFE">
              <w:t>MŠ, ZŠ Sačurov</w:t>
            </w:r>
            <w:r w:rsidR="00702A60" w:rsidRPr="00B60CFE">
              <w:t xml:space="preserve"> </w:t>
            </w:r>
          </w:p>
          <w:p w:rsidR="003F005C" w:rsidRDefault="003F005C" w:rsidP="00F130A5">
            <w:pPr>
              <w:spacing w:after="0" w:line="240" w:lineRule="auto"/>
              <w:jc w:val="both"/>
              <w:rPr>
                <w:b/>
              </w:rPr>
            </w:pPr>
            <w:r w:rsidRPr="003F005C">
              <w:rPr>
                <w:b/>
              </w:rPr>
              <w:t>Individuálne intervencie:</w:t>
            </w:r>
          </w:p>
          <w:p w:rsidR="00B60CFE" w:rsidRPr="00B60CFE" w:rsidRDefault="00B60CFE" w:rsidP="00B60CFE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</w:rPr>
            </w:pPr>
            <w:r>
              <w:t>p</w:t>
            </w:r>
            <w:r w:rsidRPr="00267633">
              <w:t>oskytovanie základného</w:t>
            </w:r>
            <w:r>
              <w:t xml:space="preserve"> a špecializovaného </w:t>
            </w:r>
            <w:r w:rsidRPr="00267633">
              <w:t>sociálneho poradenstv</w:t>
            </w:r>
            <w:r>
              <w:t>a</w:t>
            </w:r>
            <w:r>
              <w:t>;</w:t>
            </w:r>
          </w:p>
          <w:p w:rsidR="00F630A0" w:rsidRDefault="00F17054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t</w:t>
            </w:r>
            <w:r w:rsidR="003F005C">
              <w:t>elefonická/osobná komunikácia ohľadom zisťovania info s inštitúciami;</w:t>
            </w:r>
          </w:p>
          <w:p w:rsidR="003F005C" w:rsidRPr="00F630A0" w:rsidRDefault="003F005C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>spolupráca s rodinami, v ktorých bolo nariadené výchovné opatrenie</w:t>
            </w:r>
            <w:r w:rsidR="00F630A0">
              <w:t xml:space="preserve"> – sociálne šetrenie</w:t>
            </w:r>
            <w:r>
              <w:t>;</w:t>
            </w:r>
          </w:p>
          <w:p w:rsidR="00F630A0" w:rsidRPr="00F630A0" w:rsidRDefault="00F630A0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>súčinnosť pri podaní informácií o rodinách maloletých detí v prirodzenom prostredí – sociálne šetrenie;</w:t>
            </w:r>
          </w:p>
          <w:p w:rsidR="003F005C" w:rsidRPr="00B60CFE" w:rsidRDefault="003F005C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t>individuálne plány práce s ohrozenými rodinami</w:t>
            </w:r>
            <w:r w:rsidR="00B60CFE">
              <w:t>;</w:t>
            </w:r>
          </w:p>
          <w:p w:rsidR="00B60CFE" w:rsidRDefault="00F17054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z</w:t>
            </w:r>
            <w:r w:rsidR="00B60CFE">
              <w:t>isťovanie potrieb v spolupracujúcich rodinách</w:t>
            </w:r>
            <w:r w:rsidR="00B60CFE">
              <w:t>;</w:t>
            </w:r>
          </w:p>
          <w:p w:rsidR="00B60CFE" w:rsidRDefault="00B60CFE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spolupráca s rodinami pri plnení individuálnych plánov práce v prirodzenom prostredí;</w:t>
            </w:r>
          </w:p>
          <w:p w:rsidR="00B60CFE" w:rsidRDefault="00B60CFE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individuálne plány práce</w:t>
            </w:r>
            <w:r>
              <w:t xml:space="preserve">; </w:t>
            </w:r>
          </w:p>
          <w:p w:rsidR="00B60CFE" w:rsidRDefault="00B60CFE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kontrola spisovej dokumentácie a individuálnych plánov práce jednotlivých členov RT;</w:t>
            </w:r>
          </w:p>
          <w:p w:rsidR="00B60CFE" w:rsidRPr="00B60CFE" w:rsidRDefault="00B60CFE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p</w:t>
            </w:r>
            <w:r w:rsidRPr="00B60CFE">
              <w:t xml:space="preserve">lánovanie činností, koordinovanie a sieťovanie členov rozvojového tímu. </w:t>
            </w:r>
          </w:p>
          <w:p w:rsidR="00B60CFE" w:rsidRPr="00B60CFE" w:rsidRDefault="00B60CFE" w:rsidP="00B60CF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a</w:t>
            </w:r>
            <w:r w:rsidRPr="009508D4">
              <w:t xml:space="preserve">dministrovanie, sumarizovanie administratívnych výstupov pre </w:t>
            </w:r>
            <w:r>
              <w:t>p</w:t>
            </w:r>
            <w:r w:rsidRPr="009508D4">
              <w:t>rijímateľa NP zastúpeného rozvojovým regionálnym koordinátorom</w:t>
            </w:r>
          </w:p>
          <w:p w:rsidR="00BE1BCA" w:rsidRPr="009508D4" w:rsidRDefault="003F005C" w:rsidP="00F130A5">
            <w:pPr>
              <w:spacing w:after="0" w:line="240" w:lineRule="auto"/>
              <w:jc w:val="both"/>
            </w:pPr>
            <w:r w:rsidRPr="009508D4">
              <w:rPr>
                <w:b/>
              </w:rPr>
              <w:t>S</w:t>
            </w:r>
            <w:r w:rsidR="00BE1BCA" w:rsidRPr="009508D4">
              <w:rPr>
                <w:b/>
              </w:rPr>
              <w:t>kupinové aktivity:</w:t>
            </w:r>
            <w:r w:rsidR="00BE1BCA" w:rsidRPr="009508D4">
              <w:rPr>
                <w:b/>
              </w:rPr>
              <w:tab/>
            </w:r>
            <w:r w:rsidR="00BE1BCA" w:rsidRPr="009508D4">
              <w:rPr>
                <w:b/>
              </w:rPr>
              <w:tab/>
            </w:r>
          </w:p>
          <w:p w:rsidR="002776CB" w:rsidRPr="00B60CFE" w:rsidRDefault="007C29C8" w:rsidP="00F130A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D1391F">
              <w:rPr>
                <w:u w:val="single"/>
              </w:rPr>
              <w:t>nerealizoval</w:t>
            </w:r>
            <w:r>
              <w:rPr>
                <w:u w:val="single"/>
              </w:rPr>
              <w:t>i sa</w:t>
            </w:r>
            <w:r w:rsidR="00B60CFE" w:rsidRPr="00D1391F">
              <w:rPr>
                <w:u w:val="single"/>
              </w:rPr>
              <w:t xml:space="preserve"> z dôvodu vyhlášky RÚVZ pre epidémiu hepatitídy v obci</w:t>
            </w:r>
            <w:r w:rsidR="00B60CFE" w:rsidRPr="00D1391F">
              <w:rPr>
                <w:b/>
              </w:rPr>
              <w:t xml:space="preserve"> 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Nepovinný člen RT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AE1A3A" w:rsidRDefault="004771FA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AC46DD" w:rsidRPr="004B3BD3" w:rsidTr="001324DC">
        <w:trPr>
          <w:gridAfter w:val="1"/>
          <w:wAfter w:w="683" w:type="dxa"/>
          <w:trHeight w:val="208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Nepovinný člen RT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AE1A3A" w:rsidRDefault="004771FA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AC46DD" w:rsidRPr="004B3BD3" w:rsidTr="001324DC">
        <w:trPr>
          <w:gridAfter w:val="1"/>
          <w:wAfter w:w="683" w:type="dxa"/>
          <w:trHeight w:val="399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Cestujúci tím (pokiaľ v danom mesiaci poskytol odborné činnosti alebo aktivity v obci)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Default="00702A60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>NIE</w:t>
            </w:r>
          </w:p>
          <w:p w:rsidR="00AB29DC" w:rsidRPr="00AE1A3A" w:rsidRDefault="00AB29DC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</w:p>
        </w:tc>
      </w:tr>
      <w:tr w:rsidR="00AC46DD" w:rsidRPr="004B3BD3" w:rsidTr="001324DC">
        <w:trPr>
          <w:gridAfter w:val="1"/>
          <w:wAfter w:w="683" w:type="dxa"/>
          <w:trHeight w:val="7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  <w:p w:rsidR="00810502" w:rsidRDefault="00810502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  <w:p w:rsidR="00810502" w:rsidRDefault="00810502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  <w:p w:rsidR="00810502" w:rsidRPr="004B3BD3" w:rsidRDefault="00810502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Bolo zorganizované v danom mesiaci stretnutie pomáhajúcich profesií alebo zástupcov relevantných inštitúcií na lokálnej a regionálnej úrovni? Popíšte.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EE59FF" w:rsidRDefault="00B10634" w:rsidP="00F130A5">
            <w:pPr>
              <w:spacing w:after="0" w:line="240" w:lineRule="auto"/>
              <w:jc w:val="center"/>
              <w:rPr>
                <w:rFonts w:asciiTheme="minorHAnsi" w:hAnsiTheme="minorHAnsi" w:cs="Calibri Light"/>
                <w:bCs/>
                <w:color w:val="000000"/>
                <w:sz w:val="18"/>
                <w:szCs w:val="18"/>
                <w:lang w:eastAsia="sk-SK"/>
              </w:rPr>
            </w:pPr>
            <w:r w:rsidRPr="00EE59FF">
              <w:rPr>
                <w:rFonts w:asciiTheme="minorHAnsi" w:hAnsiTheme="minorHAnsi" w:cs="Calibri Light"/>
                <w:bCs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AC46DD" w:rsidRPr="004B3BD3" w:rsidTr="001324DC">
        <w:trPr>
          <w:gridAfter w:val="1"/>
          <w:wAfter w:w="683" w:type="dxa"/>
          <w:trHeight w:val="32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 xml:space="preserve">Popíšte príklady dobrej praxe. 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F53993" w:rsidRDefault="00D80466" w:rsidP="007C29C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F53993">
              <w:rPr>
                <w:rFonts w:cs="Calibri Light"/>
                <w:b/>
                <w:bCs/>
                <w:color w:val="000000"/>
                <w:sz w:val="18"/>
                <w:szCs w:val="18"/>
                <w:lang w:eastAsia="sk-SK"/>
              </w:rPr>
              <w:t>Súčinnosť a spolupráca s odd. SPODaSK pri rodinách kde bol</w:t>
            </w:r>
            <w:r w:rsidR="00F53993" w:rsidRPr="00F53993">
              <w:rPr>
                <w:rFonts w:cs="Calibri Light"/>
                <w:b/>
                <w:bCs/>
                <w:color w:val="000000"/>
                <w:sz w:val="18"/>
                <w:szCs w:val="18"/>
                <w:lang w:eastAsia="sk-SK"/>
              </w:rPr>
              <w:t>o nariadené výchovné opatrenie</w:t>
            </w:r>
            <w:r w:rsidR="00F53993">
              <w:rPr>
                <w:rFonts w:cs="Calibri Light"/>
                <w:b/>
                <w:bCs/>
                <w:color w:val="000000"/>
                <w:sz w:val="18"/>
                <w:szCs w:val="18"/>
                <w:lang w:eastAsia="sk-SK"/>
              </w:rPr>
              <w:t>; sociálne šetrenia v rodinách - zisťovanie miery</w:t>
            </w:r>
            <w:r w:rsidR="00117CA0">
              <w:rPr>
                <w:rFonts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 ohrozenia</w:t>
            </w:r>
            <w:r w:rsidR="00F130A5">
              <w:rPr>
                <w:rFonts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 maloletých detí</w:t>
            </w:r>
            <w:r w:rsidR="00117CA0">
              <w:rPr>
                <w:rFonts w:cs="Calibri Light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  <w:r w:rsidR="00955E62">
              <w:rPr>
                <w:rFonts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 Iniciatívna</w:t>
            </w:r>
            <w:r w:rsidR="00F53993">
              <w:rPr>
                <w:rFonts w:cs="Calibri Light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F17054" w:rsidRPr="00F17054">
              <w:rPr>
                <w:b/>
                <w:sz w:val="18"/>
                <w:szCs w:val="18"/>
              </w:rPr>
              <w:t>spolupráca s rodinami pri plnení individuálnych plánov práce v prirodzenom prostredí</w:t>
            </w:r>
            <w:r w:rsidR="00F17054">
              <w:rPr>
                <w:b/>
                <w:sz w:val="18"/>
                <w:szCs w:val="18"/>
              </w:rPr>
              <w:t>. Aktívna spoluprác</w:t>
            </w:r>
            <w:r w:rsidR="00955E62">
              <w:rPr>
                <w:b/>
                <w:sz w:val="18"/>
                <w:szCs w:val="18"/>
              </w:rPr>
              <w:t>a</w:t>
            </w:r>
            <w:r w:rsidR="00F17054">
              <w:rPr>
                <w:b/>
                <w:sz w:val="18"/>
                <w:szCs w:val="18"/>
              </w:rPr>
              <w:t xml:space="preserve"> </w:t>
            </w:r>
            <w:r w:rsidR="00955E62">
              <w:rPr>
                <w:b/>
                <w:sz w:val="18"/>
                <w:szCs w:val="18"/>
              </w:rPr>
              <w:t xml:space="preserve">pri </w:t>
            </w:r>
            <w:r w:rsidR="00F17054">
              <w:rPr>
                <w:b/>
                <w:sz w:val="18"/>
                <w:szCs w:val="18"/>
              </w:rPr>
              <w:t> vyhľadávaní vhodných pracovných miest. Spolupráca so ZŠ pri</w:t>
            </w:r>
            <w:r w:rsidR="007C29C8">
              <w:rPr>
                <w:b/>
                <w:sz w:val="18"/>
                <w:szCs w:val="18"/>
              </w:rPr>
              <w:t xml:space="preserve"> znížení </w:t>
            </w:r>
            <w:bookmarkStart w:id="1" w:name="_GoBack"/>
            <w:bookmarkEnd w:id="1"/>
            <w:r w:rsidR="00F17054">
              <w:rPr>
                <w:b/>
                <w:sz w:val="18"/>
                <w:szCs w:val="18"/>
              </w:rPr>
              <w:t xml:space="preserve"> </w:t>
            </w:r>
            <w:r w:rsidR="00955E62">
              <w:rPr>
                <w:b/>
                <w:sz w:val="18"/>
                <w:szCs w:val="18"/>
              </w:rPr>
              <w:t>záškoláctva. Úprava bytových podmienok, zníženie miery ohrozenia maloletých detí.</w:t>
            </w:r>
          </w:p>
        </w:tc>
      </w:tr>
      <w:tr w:rsidR="00AC46DD" w:rsidRPr="004B3BD3" w:rsidTr="001324DC">
        <w:trPr>
          <w:gridAfter w:val="1"/>
          <w:wAfter w:w="683" w:type="dxa"/>
          <w:trHeight w:val="56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29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Boli odovzdané  na konci mesiaca klientmi (účastníkmi) podpísané karty účastníkov?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muži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3D6307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Ž</w:t>
            </w:r>
            <w:r w:rsidR="00AC46DD"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eny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muži Rómovia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ženy Rómky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celkom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46DD" w:rsidRPr="00AE1A3A" w:rsidRDefault="00AC46DD" w:rsidP="00D8326F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  <w:r w:rsidR="00D8326F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D8326F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10</w:t>
            </w:r>
            <w:r w:rsidR="00AC46DD"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D8326F" w:rsidP="00117CA0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20</w:t>
            </w:r>
            <w:r w:rsidR="00AC46DD"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D8326F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D8326F" w:rsidP="00117CA0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30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Bolo v obci zrealizované komunitné fórum? (Uviesť dátum. Stručný popis.). Ak nebolo uviesť dôvod.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DD" w:rsidRPr="00AE1A3A" w:rsidRDefault="004B7CF2" w:rsidP="00C32BF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  <w:t>NIE</w:t>
            </w:r>
            <w:r w:rsidR="00AC46DD" w:rsidRPr="00AE1A3A"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41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Má obec vypracovaný „Rozvojový plán obce“, prípadne v akom štádiu spracovania je?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6DD" w:rsidRPr="00AE1A3A" w:rsidRDefault="004B7CF2" w:rsidP="00C32BF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  <w:t>NIE</w:t>
            </w:r>
            <w:r w:rsidR="00AC46DD" w:rsidRPr="00AE1A3A">
              <w:rPr>
                <w:rFonts w:asciiTheme="minorHAnsi" w:hAnsiTheme="minorHAns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Uveďte celkový počet osôb, ktorým boli poskytnuté intervencie (ku koncu sledovaného obdobia za sledované obdobie).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muži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3D6307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Ž</w:t>
            </w:r>
            <w:r w:rsidR="00AC46DD"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eny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muži Rómovia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ženy Rómky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celkom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46DD" w:rsidRPr="00AE1A3A" w:rsidRDefault="007C29C8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7C29C8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7C29C8" w:rsidP="006664D0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DD" w:rsidRPr="00AE1A3A" w:rsidRDefault="007C29C8" w:rsidP="00AE1A3A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6DD" w:rsidRPr="00AE1A3A" w:rsidRDefault="007C29C8" w:rsidP="00AB29DC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8"/>
                <w:szCs w:val="18"/>
                <w:lang w:eastAsia="sk-SK"/>
              </w:rPr>
              <w:t>22</w:t>
            </w:r>
          </w:p>
        </w:tc>
      </w:tr>
      <w:tr w:rsidR="00AC46DD" w:rsidRPr="004B3BD3" w:rsidTr="001324DC">
        <w:trPr>
          <w:gridAfter w:val="1"/>
          <w:wAfter w:w="683" w:type="dxa"/>
          <w:trHeight w:val="1041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C46DD" w:rsidRPr="004B3BD3" w:rsidRDefault="00AC46DD" w:rsidP="00C32BF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6DD" w:rsidRPr="00AE1A3A" w:rsidRDefault="00AC46DD" w:rsidP="00C32BFA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  <w:r w:rsidRPr="00AE1A3A"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AC46DD" w:rsidRPr="004B3BD3" w:rsidTr="001324DC">
        <w:trPr>
          <w:gridAfter w:val="1"/>
          <w:wAfter w:w="683" w:type="dxa"/>
          <w:trHeight w:val="3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DD" w:rsidRPr="004B3BD3" w:rsidRDefault="00AC46DD" w:rsidP="00C32B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C46DD" w:rsidRPr="004B3BD3" w:rsidRDefault="003D6307" w:rsidP="00AC46DD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 xml:space="preserve">Uveďte dátumy návštevy RK </w:t>
            </w:r>
            <w:r w:rsidR="00AC46DD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>v obci</w:t>
            </w:r>
            <w:r w:rsidR="00AC46DD" w:rsidRPr="004B3BD3"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 xml:space="preserve"> a stručný popis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eastAsia="sk-SK"/>
              </w:rPr>
              <w:t xml:space="preserve"> prezentovaných činností RT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6DD" w:rsidRPr="00AE1A3A" w:rsidRDefault="00AC46DD" w:rsidP="00AB29DC">
            <w:pPr>
              <w:spacing w:after="0" w:line="240" w:lineRule="auto"/>
              <w:jc w:val="center"/>
              <w:rPr>
                <w:rFonts w:asciiTheme="minorHAnsi" w:hAnsiTheme="minorHAnsi" w:cs="Calibri Light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51038C" w:rsidRDefault="0051038C"/>
    <w:sectPr w:rsidR="005103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16" w:rsidRDefault="009B0416" w:rsidP="00AD38E1">
      <w:pPr>
        <w:spacing w:after="0" w:line="240" w:lineRule="auto"/>
      </w:pPr>
      <w:r>
        <w:separator/>
      </w:r>
    </w:p>
  </w:endnote>
  <w:endnote w:type="continuationSeparator" w:id="0">
    <w:p w:rsidR="009B0416" w:rsidRDefault="009B0416" w:rsidP="00AD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FA" w:rsidRDefault="00C32BFA" w:rsidP="00AD38E1">
    <w:pPr>
      <w:pStyle w:val="Default"/>
      <w:rPr>
        <w:rFonts w:ascii="Calibri Light" w:hAnsi="Calibri Light" w:cs="Calibri Light"/>
        <w:color w:val="808080"/>
        <w:sz w:val="16"/>
        <w:szCs w:val="16"/>
      </w:rPr>
    </w:pPr>
  </w:p>
  <w:p w:rsidR="00C32BFA" w:rsidRDefault="00C32BFA" w:rsidP="00AD38E1">
    <w:pPr>
      <w:pStyle w:val="Default"/>
      <w:jc w:val="center"/>
      <w:rPr>
        <w:rFonts w:ascii="Calibri Light" w:hAnsi="Calibri Light" w:cs="Calibri Light"/>
        <w:color w:val="auto"/>
        <w:sz w:val="16"/>
        <w:szCs w:val="16"/>
      </w:rPr>
    </w:pPr>
    <w:r>
      <w:rPr>
        <w:rFonts w:ascii="Calibri Light" w:hAnsi="Calibri Light" w:cs="Calibri Light"/>
        <w:color w:val="auto"/>
        <w:sz w:val="16"/>
        <w:szCs w:val="16"/>
      </w:rPr>
      <w:t>Národný projekt Rozvojové tímy I, kód ITMS: 401406DNC5</w:t>
    </w:r>
  </w:p>
  <w:p w:rsidR="00C32BFA" w:rsidRDefault="00C32BFA" w:rsidP="00AD38E1">
    <w:pPr>
      <w:pStyle w:val="Default"/>
      <w:jc w:val="center"/>
      <w:rPr>
        <w:rFonts w:ascii="Calibri Light" w:hAnsi="Calibri Light" w:cs="Calibri Light"/>
        <w:color w:val="auto"/>
        <w:sz w:val="16"/>
        <w:szCs w:val="16"/>
      </w:rPr>
    </w:pPr>
    <w:r>
      <w:rPr>
        <w:rFonts w:ascii="Calibri Light" w:hAnsi="Calibri Light" w:cs="Calibri Light"/>
        <w:color w:val="auto"/>
        <w:sz w:val="16"/>
        <w:szCs w:val="16"/>
      </w:rPr>
      <w:t>Tento projekt sa realizuje vďaka podpore z Európskeho sociálneho fondu plus (ESF+) v rámci Programu Slovensko 2021-2027</w:t>
    </w:r>
  </w:p>
  <w:p w:rsidR="00C32BFA" w:rsidRDefault="00C32BFA" w:rsidP="00AD38E1">
    <w:pPr>
      <w:pStyle w:val="Default"/>
      <w:jc w:val="center"/>
      <w:rPr>
        <w:color w:val="auto"/>
      </w:rPr>
    </w:pPr>
    <w:r>
      <w:rPr>
        <w:rFonts w:ascii="Calibri Light" w:hAnsi="Calibri Light" w:cs="Calibri Light"/>
        <w:color w:val="auto"/>
        <w:sz w:val="16"/>
        <w:szCs w:val="16"/>
      </w:rPr>
      <w:t>https://ec.europa.eu/european-social-fund-plus/sk</w:t>
    </w:r>
  </w:p>
  <w:p w:rsidR="00C32BFA" w:rsidRDefault="00C32BFA">
    <w:pPr>
      <w:pStyle w:val="Pta"/>
    </w:pPr>
  </w:p>
  <w:p w:rsidR="00C32BFA" w:rsidRDefault="00C32B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16" w:rsidRDefault="009B0416" w:rsidP="00AD38E1">
      <w:pPr>
        <w:spacing w:after="0" w:line="240" w:lineRule="auto"/>
      </w:pPr>
      <w:r>
        <w:separator/>
      </w:r>
    </w:p>
  </w:footnote>
  <w:footnote w:type="continuationSeparator" w:id="0">
    <w:p w:rsidR="009B0416" w:rsidRDefault="009B0416" w:rsidP="00AD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FA" w:rsidRDefault="00C32BFA">
    <w:pPr>
      <w:pStyle w:val="Hlavika"/>
    </w:pPr>
    <w:r>
      <w:rPr>
        <w:noProof/>
        <w:lang w:eastAsia="sk-SK"/>
      </w:rPr>
      <w:drawing>
        <wp:inline distT="0" distB="0" distL="0" distR="0" wp14:anchorId="52038830" wp14:editId="6C8C7D51">
          <wp:extent cx="5753100" cy="5334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FA" w:rsidRDefault="00C32B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70D"/>
    <w:multiLevelType w:val="hybridMultilevel"/>
    <w:tmpl w:val="00D8D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E0B"/>
    <w:multiLevelType w:val="hybridMultilevel"/>
    <w:tmpl w:val="C00E5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025"/>
    <w:multiLevelType w:val="hybridMultilevel"/>
    <w:tmpl w:val="8FE00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2AE5"/>
    <w:multiLevelType w:val="hybridMultilevel"/>
    <w:tmpl w:val="87E8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DC148A"/>
    <w:multiLevelType w:val="hybridMultilevel"/>
    <w:tmpl w:val="C076FF84"/>
    <w:lvl w:ilvl="0" w:tplc="041B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8360001"/>
    <w:multiLevelType w:val="hybridMultilevel"/>
    <w:tmpl w:val="D51AE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77B4B"/>
    <w:multiLevelType w:val="hybridMultilevel"/>
    <w:tmpl w:val="8C7E6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13A0"/>
    <w:multiLevelType w:val="hybridMultilevel"/>
    <w:tmpl w:val="C88E97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A1B1D"/>
    <w:multiLevelType w:val="hybridMultilevel"/>
    <w:tmpl w:val="DF30D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2529C"/>
    <w:multiLevelType w:val="hybridMultilevel"/>
    <w:tmpl w:val="DCD46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5347A"/>
    <w:multiLevelType w:val="hybridMultilevel"/>
    <w:tmpl w:val="03E4A6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1519"/>
    <w:multiLevelType w:val="hybridMultilevel"/>
    <w:tmpl w:val="D4A66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5C3"/>
    <w:multiLevelType w:val="hybridMultilevel"/>
    <w:tmpl w:val="87264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B0D"/>
    <w:multiLevelType w:val="hybridMultilevel"/>
    <w:tmpl w:val="7E4231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16C3A"/>
    <w:multiLevelType w:val="hybridMultilevel"/>
    <w:tmpl w:val="BF70C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471"/>
    <w:multiLevelType w:val="hybridMultilevel"/>
    <w:tmpl w:val="961EA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454A"/>
    <w:multiLevelType w:val="hybridMultilevel"/>
    <w:tmpl w:val="A7A02A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01BFB"/>
    <w:multiLevelType w:val="hybridMultilevel"/>
    <w:tmpl w:val="323468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E2889"/>
    <w:multiLevelType w:val="hybridMultilevel"/>
    <w:tmpl w:val="15861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33872"/>
    <w:multiLevelType w:val="hybridMultilevel"/>
    <w:tmpl w:val="7D3AB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71A99"/>
    <w:multiLevelType w:val="hybridMultilevel"/>
    <w:tmpl w:val="E78205A2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1796F1D"/>
    <w:multiLevelType w:val="hybridMultilevel"/>
    <w:tmpl w:val="C366BF0C"/>
    <w:lvl w:ilvl="0" w:tplc="BB16DE8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200312A"/>
    <w:multiLevelType w:val="hybridMultilevel"/>
    <w:tmpl w:val="AD02C480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2725B4A"/>
    <w:multiLevelType w:val="hybridMultilevel"/>
    <w:tmpl w:val="D85CD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760D4"/>
    <w:multiLevelType w:val="hybridMultilevel"/>
    <w:tmpl w:val="A992F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84A5C"/>
    <w:multiLevelType w:val="hybridMultilevel"/>
    <w:tmpl w:val="5726AC82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6"/>
  </w:num>
  <w:num w:numId="6">
    <w:abstractNumId w:val="2"/>
  </w:num>
  <w:num w:numId="7">
    <w:abstractNumId w:val="18"/>
  </w:num>
  <w:num w:numId="8">
    <w:abstractNumId w:val="19"/>
  </w:num>
  <w:num w:numId="9">
    <w:abstractNumId w:val="16"/>
  </w:num>
  <w:num w:numId="10">
    <w:abstractNumId w:val="13"/>
  </w:num>
  <w:num w:numId="11">
    <w:abstractNumId w:val="14"/>
  </w:num>
  <w:num w:numId="12">
    <w:abstractNumId w:val="12"/>
  </w:num>
  <w:num w:numId="13">
    <w:abstractNumId w:val="7"/>
  </w:num>
  <w:num w:numId="14">
    <w:abstractNumId w:val="11"/>
  </w:num>
  <w:num w:numId="15">
    <w:abstractNumId w:val="9"/>
  </w:num>
  <w:num w:numId="16">
    <w:abstractNumId w:val="24"/>
  </w:num>
  <w:num w:numId="17">
    <w:abstractNumId w:val="5"/>
  </w:num>
  <w:num w:numId="18">
    <w:abstractNumId w:val="0"/>
  </w:num>
  <w:num w:numId="19">
    <w:abstractNumId w:val="17"/>
  </w:num>
  <w:num w:numId="20">
    <w:abstractNumId w:val="20"/>
  </w:num>
  <w:num w:numId="21">
    <w:abstractNumId w:val="4"/>
  </w:num>
  <w:num w:numId="22">
    <w:abstractNumId w:val="21"/>
  </w:num>
  <w:num w:numId="23">
    <w:abstractNumId w:val="22"/>
  </w:num>
  <w:num w:numId="24">
    <w:abstractNumId w:val="8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DD"/>
    <w:rsid w:val="000868B5"/>
    <w:rsid w:val="00117CA0"/>
    <w:rsid w:val="001324DC"/>
    <w:rsid w:val="001405F3"/>
    <w:rsid w:val="001E446C"/>
    <w:rsid w:val="00236FFA"/>
    <w:rsid w:val="002528F1"/>
    <w:rsid w:val="00267633"/>
    <w:rsid w:val="002776CB"/>
    <w:rsid w:val="002E7D45"/>
    <w:rsid w:val="003023CE"/>
    <w:rsid w:val="00304A8E"/>
    <w:rsid w:val="00384D0D"/>
    <w:rsid w:val="00394AB8"/>
    <w:rsid w:val="003A0EDA"/>
    <w:rsid w:val="003D6307"/>
    <w:rsid w:val="003E305A"/>
    <w:rsid w:val="003F005C"/>
    <w:rsid w:val="00400D3A"/>
    <w:rsid w:val="00406772"/>
    <w:rsid w:val="00435E86"/>
    <w:rsid w:val="004771FA"/>
    <w:rsid w:val="004B7CF2"/>
    <w:rsid w:val="004F41C2"/>
    <w:rsid w:val="00505840"/>
    <w:rsid w:val="0051038C"/>
    <w:rsid w:val="00552CF4"/>
    <w:rsid w:val="005C5349"/>
    <w:rsid w:val="00617D9A"/>
    <w:rsid w:val="006521D3"/>
    <w:rsid w:val="006664D0"/>
    <w:rsid w:val="00672137"/>
    <w:rsid w:val="006D1F63"/>
    <w:rsid w:val="006D4EA6"/>
    <w:rsid w:val="00702A60"/>
    <w:rsid w:val="007521BE"/>
    <w:rsid w:val="007B3FF4"/>
    <w:rsid w:val="007C29C8"/>
    <w:rsid w:val="00810502"/>
    <w:rsid w:val="00811259"/>
    <w:rsid w:val="00832F4F"/>
    <w:rsid w:val="00866E97"/>
    <w:rsid w:val="00874EB9"/>
    <w:rsid w:val="009508D4"/>
    <w:rsid w:val="00955E62"/>
    <w:rsid w:val="00992BB3"/>
    <w:rsid w:val="009B0416"/>
    <w:rsid w:val="009B692E"/>
    <w:rsid w:val="009E7F93"/>
    <w:rsid w:val="00AB29DC"/>
    <w:rsid w:val="00AC46DD"/>
    <w:rsid w:val="00AD38E1"/>
    <w:rsid w:val="00AE1A3A"/>
    <w:rsid w:val="00B10634"/>
    <w:rsid w:val="00B203BB"/>
    <w:rsid w:val="00B60CFE"/>
    <w:rsid w:val="00B76CE3"/>
    <w:rsid w:val="00BE1BCA"/>
    <w:rsid w:val="00C32BFA"/>
    <w:rsid w:val="00C427ED"/>
    <w:rsid w:val="00C64909"/>
    <w:rsid w:val="00C8473C"/>
    <w:rsid w:val="00C956CA"/>
    <w:rsid w:val="00D1391F"/>
    <w:rsid w:val="00D80466"/>
    <w:rsid w:val="00D8326F"/>
    <w:rsid w:val="00D97FD9"/>
    <w:rsid w:val="00DC2132"/>
    <w:rsid w:val="00DD4A5D"/>
    <w:rsid w:val="00DE3390"/>
    <w:rsid w:val="00E11FC0"/>
    <w:rsid w:val="00E440F1"/>
    <w:rsid w:val="00EB2361"/>
    <w:rsid w:val="00EE32C0"/>
    <w:rsid w:val="00EE59FF"/>
    <w:rsid w:val="00F130A5"/>
    <w:rsid w:val="00F17054"/>
    <w:rsid w:val="00F53993"/>
    <w:rsid w:val="00F630A0"/>
    <w:rsid w:val="00F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3158-A083-4BC6-A01E-D9F0AB4A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6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38E1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D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38E1"/>
    <w:rPr>
      <w:rFonts w:ascii="Calibri" w:eastAsia="Times New Roman" w:hAnsi="Calibri" w:cs="Times New Roman"/>
    </w:rPr>
  </w:style>
  <w:style w:type="paragraph" w:customStyle="1" w:styleId="Default">
    <w:name w:val="Default"/>
    <w:rsid w:val="00AD3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C21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y"/>
    <w:link w:val="TextbublinyChar"/>
    <w:uiPriority w:val="99"/>
    <w:semiHidden/>
    <w:rsid w:val="00992BB3"/>
    <w:pPr>
      <w:spacing w:after="0" w:line="240" w:lineRule="auto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2BB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60C0-3964-4ABB-930C-1FF1FE98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Chromá Miroslava</dc:creator>
  <cp:keywords/>
  <dc:description/>
  <cp:lastModifiedBy>Sačurov PC 6</cp:lastModifiedBy>
  <cp:revision>3</cp:revision>
  <dcterms:created xsi:type="dcterms:W3CDTF">2024-02-01T07:10:00Z</dcterms:created>
  <dcterms:modified xsi:type="dcterms:W3CDTF">2024-02-01T09:55:00Z</dcterms:modified>
</cp:coreProperties>
</file>